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B1693" w14:textId="77777777" w:rsidR="003B09CB" w:rsidRPr="00E35D7A" w:rsidRDefault="003B09CB" w:rsidP="00E35D7A">
      <w:pPr>
        <w:jc w:val="center"/>
        <w:rPr>
          <w:b/>
          <w:bCs/>
          <w:sz w:val="44"/>
          <w:szCs w:val="44"/>
        </w:rPr>
      </w:pPr>
      <w:r w:rsidRPr="00E35D7A">
        <w:rPr>
          <w:rFonts w:hint="eastAsia"/>
          <w:b/>
          <w:bCs/>
          <w:sz w:val="44"/>
          <w:szCs w:val="44"/>
        </w:rPr>
        <w:t>通</w:t>
      </w:r>
      <w:r w:rsidR="00E35D7A" w:rsidRPr="00E35D7A">
        <w:rPr>
          <w:rFonts w:hint="eastAsia"/>
          <w:b/>
          <w:bCs/>
          <w:sz w:val="44"/>
          <w:szCs w:val="44"/>
        </w:rPr>
        <w:t xml:space="preserve"> </w:t>
      </w:r>
      <w:r w:rsidR="00E35D7A" w:rsidRPr="00E35D7A">
        <w:rPr>
          <w:b/>
          <w:bCs/>
          <w:sz w:val="44"/>
          <w:szCs w:val="44"/>
        </w:rPr>
        <w:t xml:space="preserve"> </w:t>
      </w:r>
      <w:r w:rsidRPr="00E35D7A">
        <w:rPr>
          <w:rFonts w:hint="eastAsia"/>
          <w:b/>
          <w:bCs/>
          <w:sz w:val="44"/>
          <w:szCs w:val="44"/>
        </w:rPr>
        <w:t>知</w:t>
      </w:r>
    </w:p>
    <w:p w14:paraId="71FDFC3C" w14:textId="77777777" w:rsidR="003B09CB" w:rsidRPr="00796D1F" w:rsidRDefault="003B09CB">
      <w:pPr>
        <w:rPr>
          <w:b/>
          <w:bCs/>
          <w:sz w:val="28"/>
          <w:szCs w:val="28"/>
        </w:rPr>
      </w:pPr>
      <w:r w:rsidRPr="00796D1F">
        <w:rPr>
          <w:rFonts w:hint="eastAsia"/>
          <w:b/>
          <w:bCs/>
          <w:sz w:val="28"/>
          <w:szCs w:val="28"/>
        </w:rPr>
        <w:t>各二级学院：</w:t>
      </w:r>
      <w:r w:rsidRPr="00796D1F">
        <w:rPr>
          <w:b/>
          <w:bCs/>
          <w:sz w:val="28"/>
          <w:szCs w:val="28"/>
        </w:rPr>
        <w:t xml:space="preserve">                                          </w:t>
      </w:r>
    </w:p>
    <w:p w14:paraId="37C28D4C" w14:textId="4D97CD82" w:rsidR="00796D1F" w:rsidRPr="00796D1F" w:rsidRDefault="003B09CB" w:rsidP="00796D1F">
      <w:pPr>
        <w:ind w:firstLineChars="200" w:firstLine="560"/>
        <w:rPr>
          <w:sz w:val="28"/>
          <w:szCs w:val="28"/>
        </w:rPr>
      </w:pPr>
      <w:r w:rsidRPr="00796D1F">
        <w:rPr>
          <w:sz w:val="28"/>
          <w:szCs w:val="28"/>
        </w:rPr>
        <w:t>疫情就是命令，防控就是责任。当前，正是疫情防控关键时期，按照上级有关文件精神和学校疫情防控工作要求，</w:t>
      </w:r>
      <w:r w:rsidR="00796D1F" w:rsidRPr="00796D1F">
        <w:rPr>
          <w:rFonts w:hint="eastAsia"/>
          <w:sz w:val="28"/>
          <w:szCs w:val="28"/>
        </w:rPr>
        <w:t>学校坚决执行教育部“五个一律”</w:t>
      </w:r>
      <w:r w:rsidR="00796D1F" w:rsidRPr="00796D1F">
        <w:rPr>
          <w:sz w:val="28"/>
          <w:szCs w:val="28"/>
        </w:rPr>
        <w:t>:即</w:t>
      </w:r>
      <w:r w:rsidR="009C1A5C" w:rsidRPr="009C1A5C">
        <w:rPr>
          <w:rFonts w:hint="eastAsia"/>
          <w:sz w:val="28"/>
          <w:szCs w:val="28"/>
        </w:rPr>
        <w:t>未经学校批准学生</w:t>
      </w:r>
      <w:r w:rsidR="009C1A5C" w:rsidRPr="009C1A5C">
        <w:rPr>
          <w:b/>
          <w:bCs/>
          <w:sz w:val="28"/>
          <w:szCs w:val="28"/>
        </w:rPr>
        <w:t>一律</w:t>
      </w:r>
      <w:r w:rsidR="009C1A5C" w:rsidRPr="009C1A5C">
        <w:rPr>
          <w:rFonts w:hint="eastAsia"/>
          <w:sz w:val="28"/>
          <w:szCs w:val="28"/>
        </w:rPr>
        <w:t>不准返校，校外无关人员</w:t>
      </w:r>
      <w:r w:rsidR="009C1A5C" w:rsidRPr="009C1A5C">
        <w:rPr>
          <w:b/>
          <w:bCs/>
          <w:sz w:val="28"/>
          <w:szCs w:val="28"/>
        </w:rPr>
        <w:t>一律</w:t>
      </w:r>
      <w:r w:rsidR="009C1A5C" w:rsidRPr="009C1A5C">
        <w:rPr>
          <w:rFonts w:hint="eastAsia"/>
          <w:sz w:val="28"/>
          <w:szCs w:val="28"/>
        </w:rPr>
        <w:t>不准进校门，师生进入校门</w:t>
      </w:r>
      <w:r w:rsidR="009C1A5C" w:rsidRPr="009C1A5C">
        <w:rPr>
          <w:b/>
          <w:bCs/>
          <w:sz w:val="28"/>
          <w:szCs w:val="28"/>
        </w:rPr>
        <w:t>一律</w:t>
      </w:r>
      <w:r w:rsidR="009C1A5C" w:rsidRPr="009C1A5C">
        <w:rPr>
          <w:rFonts w:hint="eastAsia"/>
          <w:sz w:val="28"/>
          <w:szCs w:val="28"/>
        </w:rPr>
        <w:t>核验身份和检测体温，对发烧咳嗽者</w:t>
      </w:r>
      <w:r w:rsidR="009C1A5C" w:rsidRPr="009C1A5C">
        <w:rPr>
          <w:b/>
          <w:bCs/>
          <w:sz w:val="28"/>
          <w:szCs w:val="28"/>
        </w:rPr>
        <w:t>一律</w:t>
      </w:r>
      <w:r w:rsidR="009C1A5C" w:rsidRPr="009C1A5C">
        <w:rPr>
          <w:rFonts w:hint="eastAsia"/>
          <w:sz w:val="28"/>
          <w:szCs w:val="28"/>
        </w:rPr>
        <w:t>实行医学隔离观察，不服从管理者</w:t>
      </w:r>
      <w:r w:rsidR="009C1A5C" w:rsidRPr="009C1A5C">
        <w:rPr>
          <w:b/>
          <w:bCs/>
          <w:sz w:val="28"/>
          <w:szCs w:val="28"/>
        </w:rPr>
        <w:t>一律</w:t>
      </w:r>
      <w:r w:rsidR="009C1A5C" w:rsidRPr="009C1A5C">
        <w:rPr>
          <w:rFonts w:hint="eastAsia"/>
          <w:sz w:val="28"/>
          <w:szCs w:val="28"/>
        </w:rPr>
        <w:t>严肃处理。</w:t>
      </w:r>
      <w:bookmarkStart w:id="0" w:name="_GoBack"/>
      <w:bookmarkEnd w:id="0"/>
      <w:r w:rsidR="00796D1F" w:rsidRPr="00796D1F">
        <w:rPr>
          <w:sz w:val="28"/>
          <w:szCs w:val="28"/>
        </w:rPr>
        <w:t>坚决把疫情阻击在校园之外。</w:t>
      </w:r>
    </w:p>
    <w:p w14:paraId="3DB36E0F" w14:textId="04AB7F21" w:rsidR="00796D1F" w:rsidRPr="00796D1F" w:rsidRDefault="00E35D7A" w:rsidP="00796D1F">
      <w:pPr>
        <w:ind w:firstLineChars="200" w:firstLine="560"/>
        <w:rPr>
          <w:sz w:val="28"/>
          <w:szCs w:val="28"/>
        </w:rPr>
      </w:pPr>
      <w:r w:rsidRPr="00796D1F">
        <w:rPr>
          <w:rFonts w:hint="eastAsia"/>
          <w:sz w:val="28"/>
          <w:szCs w:val="28"/>
        </w:rPr>
        <w:t>为保障社会安定有序，校园平安和谐，切实维护全体师生的生命安全和身体健康，</w:t>
      </w:r>
      <w:r w:rsidR="00A119F3">
        <w:rPr>
          <w:rFonts w:hint="eastAsia"/>
          <w:sz w:val="28"/>
          <w:szCs w:val="28"/>
        </w:rPr>
        <w:t>根据《</w:t>
      </w:r>
      <w:r w:rsidR="00A119F3" w:rsidRPr="00A119F3">
        <w:rPr>
          <w:rFonts w:hint="eastAsia"/>
          <w:sz w:val="28"/>
          <w:szCs w:val="28"/>
        </w:rPr>
        <w:t>四川文化艺术学院</w:t>
      </w:r>
      <w:r w:rsidR="00A119F3" w:rsidRPr="00A119F3">
        <w:rPr>
          <w:sz w:val="28"/>
          <w:szCs w:val="28"/>
        </w:rPr>
        <w:t>关于实行校园封闭式管理的通告</w:t>
      </w:r>
      <w:r w:rsidR="00A119F3">
        <w:rPr>
          <w:rFonts w:hint="eastAsia"/>
          <w:sz w:val="28"/>
          <w:szCs w:val="28"/>
        </w:rPr>
        <w:t>》文件要求，学校</w:t>
      </w:r>
      <w:r w:rsidRPr="00796D1F">
        <w:rPr>
          <w:rFonts w:hint="eastAsia"/>
          <w:sz w:val="28"/>
          <w:szCs w:val="28"/>
        </w:rPr>
        <w:t>一律不准任何学生以任何理由提前返绵</w:t>
      </w:r>
      <w:r w:rsidR="00796D1F" w:rsidRPr="00796D1F">
        <w:rPr>
          <w:rFonts w:hint="eastAsia"/>
          <w:sz w:val="28"/>
          <w:szCs w:val="28"/>
        </w:rPr>
        <w:t>、</w:t>
      </w:r>
      <w:r w:rsidRPr="00796D1F">
        <w:rPr>
          <w:rFonts w:hint="eastAsia"/>
          <w:sz w:val="28"/>
          <w:szCs w:val="28"/>
        </w:rPr>
        <w:t>返校。如有违者，将</w:t>
      </w:r>
      <w:r w:rsidR="003B09CB" w:rsidRPr="00796D1F">
        <w:rPr>
          <w:sz w:val="28"/>
          <w:szCs w:val="28"/>
        </w:rPr>
        <w:t>根据学生手册《四川文化艺术学院学生违纪处分办法（修订）》第五章第二十、二十一、四十六条</w:t>
      </w:r>
      <w:r w:rsidRPr="00796D1F">
        <w:rPr>
          <w:rFonts w:hint="eastAsia"/>
          <w:sz w:val="28"/>
          <w:szCs w:val="28"/>
        </w:rPr>
        <w:t>之</w:t>
      </w:r>
      <w:r w:rsidR="003B09CB" w:rsidRPr="00796D1F">
        <w:rPr>
          <w:sz w:val="28"/>
          <w:szCs w:val="28"/>
        </w:rPr>
        <w:t>规定</w:t>
      </w:r>
      <w:r w:rsidRPr="00796D1F">
        <w:rPr>
          <w:rFonts w:hint="eastAsia"/>
          <w:sz w:val="28"/>
          <w:szCs w:val="28"/>
        </w:rPr>
        <w:t>：</w:t>
      </w:r>
      <w:r w:rsidR="003B09CB" w:rsidRPr="00796D1F">
        <w:rPr>
          <w:sz w:val="28"/>
          <w:szCs w:val="28"/>
        </w:rPr>
        <w:t>对</w:t>
      </w:r>
      <w:r w:rsidR="003B09CB" w:rsidRPr="00796D1F">
        <w:rPr>
          <w:rFonts w:hint="eastAsia"/>
          <w:sz w:val="28"/>
          <w:szCs w:val="28"/>
        </w:rPr>
        <w:t>违反宪法和法律，破坏社会安定团结，扰乱社会秩序，破坏教学、生活秩序活动，履次违反学校规</w:t>
      </w:r>
      <w:r w:rsidR="0023229E">
        <w:rPr>
          <w:rFonts w:hint="eastAsia"/>
          <w:sz w:val="28"/>
          <w:szCs w:val="28"/>
        </w:rPr>
        <w:t>定等行为的</w:t>
      </w:r>
      <w:r w:rsidR="003B09CB" w:rsidRPr="00796D1F">
        <w:rPr>
          <w:rFonts w:hint="eastAsia"/>
          <w:sz w:val="28"/>
          <w:szCs w:val="28"/>
        </w:rPr>
        <w:t>学生，将</w:t>
      </w:r>
      <w:r w:rsidR="00796D1F" w:rsidRPr="00796D1F">
        <w:rPr>
          <w:rFonts w:hint="eastAsia"/>
          <w:sz w:val="28"/>
          <w:szCs w:val="28"/>
        </w:rPr>
        <w:t>从严从重</w:t>
      </w:r>
      <w:r w:rsidR="003B09CB" w:rsidRPr="00796D1F">
        <w:rPr>
          <w:rFonts w:hint="eastAsia"/>
          <w:sz w:val="28"/>
          <w:szCs w:val="28"/>
        </w:rPr>
        <w:t>给予记过直至开除学籍处理</w:t>
      </w:r>
      <w:r w:rsidR="00796D1F" w:rsidRPr="00796D1F">
        <w:rPr>
          <w:rFonts w:hint="eastAsia"/>
          <w:sz w:val="28"/>
          <w:szCs w:val="28"/>
        </w:rPr>
        <w:t>。</w:t>
      </w:r>
      <w:r w:rsidR="003B09CB" w:rsidRPr="00796D1F">
        <w:rPr>
          <w:rFonts w:hint="eastAsia"/>
          <w:sz w:val="28"/>
          <w:szCs w:val="28"/>
        </w:rPr>
        <w:t>请各学院高度重视</w:t>
      </w:r>
      <w:r w:rsidRPr="00796D1F">
        <w:rPr>
          <w:rFonts w:hint="eastAsia"/>
          <w:sz w:val="28"/>
          <w:szCs w:val="28"/>
        </w:rPr>
        <w:t>，关心关爱每一位学生，</w:t>
      </w:r>
      <w:r w:rsidR="003B09CB" w:rsidRPr="00796D1F">
        <w:rPr>
          <w:rFonts w:hint="eastAsia"/>
          <w:sz w:val="28"/>
          <w:szCs w:val="28"/>
        </w:rPr>
        <w:t>加强</w:t>
      </w:r>
      <w:r w:rsidRPr="00796D1F">
        <w:rPr>
          <w:rFonts w:hint="eastAsia"/>
          <w:sz w:val="28"/>
          <w:szCs w:val="28"/>
        </w:rPr>
        <w:t>对学生的疫情防控知识宣传、政策宣传</w:t>
      </w:r>
      <w:r w:rsidR="00796D1F" w:rsidRPr="00796D1F">
        <w:rPr>
          <w:rFonts w:hint="eastAsia"/>
          <w:sz w:val="28"/>
          <w:szCs w:val="28"/>
        </w:rPr>
        <w:t>，</w:t>
      </w:r>
      <w:r w:rsidR="003B09CB" w:rsidRPr="00796D1F">
        <w:rPr>
          <w:rFonts w:hint="eastAsia"/>
          <w:sz w:val="28"/>
          <w:szCs w:val="28"/>
        </w:rPr>
        <w:t>及时进行警示</w:t>
      </w:r>
      <w:r w:rsidR="00796D1F" w:rsidRPr="00796D1F">
        <w:rPr>
          <w:rFonts w:hint="eastAsia"/>
          <w:sz w:val="28"/>
          <w:szCs w:val="28"/>
        </w:rPr>
        <w:t>教育</w:t>
      </w:r>
      <w:r w:rsidR="003B09CB" w:rsidRPr="00796D1F">
        <w:rPr>
          <w:rFonts w:hint="eastAsia"/>
          <w:sz w:val="28"/>
          <w:szCs w:val="28"/>
        </w:rPr>
        <w:t>。</w:t>
      </w:r>
      <w:r w:rsidR="003B09CB" w:rsidRPr="00796D1F">
        <w:rPr>
          <w:sz w:val="28"/>
          <w:szCs w:val="28"/>
        </w:rPr>
        <w:t>特此强调！</w:t>
      </w:r>
    </w:p>
    <w:p w14:paraId="2791F9EF" w14:textId="77777777" w:rsidR="00796D1F" w:rsidRPr="00796D1F" w:rsidRDefault="003B09CB" w:rsidP="00796D1F">
      <w:pPr>
        <w:ind w:firstLineChars="200" w:firstLine="560"/>
        <w:rPr>
          <w:sz w:val="28"/>
          <w:szCs w:val="28"/>
        </w:rPr>
      </w:pPr>
      <w:r w:rsidRPr="00796D1F">
        <w:rPr>
          <w:rFonts w:hint="eastAsia"/>
          <w:sz w:val="28"/>
          <w:szCs w:val="28"/>
        </w:rPr>
        <w:t>附</w:t>
      </w:r>
      <w:r w:rsidR="00796D1F" w:rsidRPr="00796D1F">
        <w:rPr>
          <w:rFonts w:hint="eastAsia"/>
          <w:sz w:val="28"/>
          <w:szCs w:val="28"/>
        </w:rPr>
        <w:t>件：</w:t>
      </w:r>
      <w:r w:rsidRPr="00796D1F">
        <w:rPr>
          <w:rFonts w:hint="eastAsia"/>
          <w:sz w:val="28"/>
          <w:szCs w:val="28"/>
        </w:rPr>
        <w:t>相关违法行为知识问答</w:t>
      </w:r>
    </w:p>
    <w:p w14:paraId="262E206A" w14:textId="77777777" w:rsidR="00796D1F" w:rsidRPr="00796D1F" w:rsidRDefault="00796D1F" w:rsidP="003B09CB">
      <w:pPr>
        <w:rPr>
          <w:sz w:val="28"/>
          <w:szCs w:val="28"/>
        </w:rPr>
      </w:pPr>
    </w:p>
    <w:p w14:paraId="529E4D23" w14:textId="77777777" w:rsidR="00796D1F" w:rsidRPr="00796D1F" w:rsidRDefault="00796D1F" w:rsidP="00796D1F">
      <w:pPr>
        <w:jc w:val="right"/>
        <w:rPr>
          <w:sz w:val="28"/>
          <w:szCs w:val="28"/>
        </w:rPr>
      </w:pPr>
      <w:r w:rsidRPr="00796D1F">
        <w:rPr>
          <w:rFonts w:hint="eastAsia"/>
          <w:sz w:val="28"/>
          <w:szCs w:val="28"/>
        </w:rPr>
        <w:t>学生工作部</w:t>
      </w:r>
    </w:p>
    <w:p w14:paraId="1E020E42" w14:textId="28F136CA" w:rsidR="00796D1F" w:rsidRPr="00796D1F" w:rsidRDefault="00796D1F" w:rsidP="00796D1F">
      <w:pPr>
        <w:jc w:val="right"/>
        <w:rPr>
          <w:sz w:val="28"/>
          <w:szCs w:val="28"/>
        </w:rPr>
      </w:pPr>
      <w:r w:rsidRPr="00796D1F">
        <w:rPr>
          <w:rFonts w:hint="eastAsia"/>
          <w:sz w:val="28"/>
          <w:szCs w:val="28"/>
        </w:rPr>
        <w:t>2020年</w:t>
      </w:r>
      <w:r w:rsidR="007D6951">
        <w:rPr>
          <w:rFonts w:hint="eastAsia"/>
          <w:sz w:val="28"/>
          <w:szCs w:val="28"/>
        </w:rPr>
        <w:t>2</w:t>
      </w:r>
      <w:r w:rsidRPr="00796D1F">
        <w:rPr>
          <w:rFonts w:hint="eastAsia"/>
          <w:sz w:val="28"/>
          <w:szCs w:val="28"/>
        </w:rPr>
        <w:t>月15日</w:t>
      </w:r>
    </w:p>
    <w:p w14:paraId="4FE9CBF3" w14:textId="77777777" w:rsidR="00796D1F" w:rsidRDefault="00796D1F" w:rsidP="003B09CB"/>
    <w:p w14:paraId="5741F82D" w14:textId="77777777" w:rsidR="00796D1F" w:rsidRDefault="00796D1F" w:rsidP="003B09CB"/>
    <w:p w14:paraId="18DABA74" w14:textId="77777777" w:rsidR="00796D1F" w:rsidRDefault="00796D1F" w:rsidP="00796D1F">
      <w:pPr>
        <w:jc w:val="center"/>
      </w:pPr>
      <w:r w:rsidRPr="00796D1F">
        <w:rPr>
          <w:rFonts w:hint="eastAsia"/>
          <w:sz w:val="28"/>
          <w:szCs w:val="28"/>
        </w:rPr>
        <w:lastRenderedPageBreak/>
        <w:t>相关违法行为知识问答</w:t>
      </w:r>
    </w:p>
    <w:p w14:paraId="1A2FC165" w14:textId="77777777" w:rsidR="003B09CB" w:rsidRDefault="003B09CB" w:rsidP="003B09CB">
      <w:r>
        <w:rPr>
          <w:rFonts w:hint="eastAsia"/>
        </w:rPr>
        <w:t>这些行为可能构成犯罪</w:t>
      </w:r>
    </w:p>
    <w:p w14:paraId="351AFD95" w14:textId="77777777" w:rsidR="003B09CB" w:rsidRDefault="003B09CB" w:rsidP="003B09CB">
      <w:r>
        <w:rPr>
          <w:rFonts w:hint="eastAsia"/>
        </w:rPr>
        <w:t>▼▼▼</w:t>
      </w:r>
    </w:p>
    <w:p w14:paraId="677F1851" w14:textId="77777777" w:rsidR="003B09CB" w:rsidRDefault="003B09CB" w:rsidP="003B09CB">
      <w:r>
        <w:t>2月10日，最高人民法院、最高人民检察院、公安部、司法部联合制定印发《关于依法惩治妨害新型冠状病毒感染肺炎疫情防控违法犯罪的意见》（以下简称《意见》），就群众普遍关注的疫情期间哪些行为是违法犯罪进行了解答。</w:t>
      </w:r>
    </w:p>
    <w:p w14:paraId="11D4B771" w14:textId="77777777" w:rsidR="003B09CB" w:rsidRDefault="003B09CB" w:rsidP="003B09CB">
      <w:r>
        <w:rPr>
          <w:rFonts w:hint="eastAsia"/>
        </w:rPr>
        <w:t>一、问：确诊或疑似新冠肺炎患者隐瞒病情去公共场所？</w:t>
      </w:r>
    </w:p>
    <w:p w14:paraId="288E1FA0" w14:textId="77777777" w:rsidR="003B09CB" w:rsidRDefault="003B09CB" w:rsidP="003B09CB">
      <w:r>
        <w:rPr>
          <w:rFonts w:hint="eastAsia"/>
        </w:rPr>
        <w:t>答：涉嫌以危险方法危害公共安全罪。</w:t>
      </w:r>
    </w:p>
    <w:p w14:paraId="6F601217" w14:textId="77777777" w:rsidR="003B09CB" w:rsidRDefault="003B09CB" w:rsidP="003B09CB">
      <w:r>
        <w:rPr>
          <w:rFonts w:hint="eastAsia"/>
        </w:rPr>
        <w:t>《意见》规定：已经确诊的新冠肺炎病人、病原携带者，拒绝隔离治疗或者隔离期未满擅自脱离隔离治疗，并进入公共场所或者公共交通工具的；疑似病人拒绝隔离，进入公共场所或者公共交通工具，造成新型冠状病毒传播的，依照刑法第一百一十四条、第一百一十五条第一款的规定，以危险方法危害公共安全罪定罪处罚。</w:t>
      </w:r>
    </w:p>
    <w:p w14:paraId="53A2FBCF" w14:textId="77777777" w:rsidR="003B09CB" w:rsidRDefault="003B09CB" w:rsidP="003B09CB"/>
    <w:p w14:paraId="2EA30CFE" w14:textId="77777777" w:rsidR="003B09CB" w:rsidRDefault="003B09CB" w:rsidP="003B09CB">
      <w:r>
        <w:rPr>
          <w:rFonts w:hint="eastAsia"/>
        </w:rPr>
        <w:t>法条链接</w:t>
      </w:r>
    </w:p>
    <w:p w14:paraId="4036291E" w14:textId="77777777" w:rsidR="003B09CB" w:rsidRDefault="003B09CB" w:rsidP="003B09CB"/>
    <w:p w14:paraId="78D42A41" w14:textId="77777777" w:rsidR="003B09CB" w:rsidRDefault="003B09CB" w:rsidP="003B09CB">
      <w:r>
        <w:rPr>
          <w:rFonts w:hint="eastAsia"/>
        </w:rPr>
        <w:t>《中华人民共和国刑法》第一百一十四条规定，以其他危险方法危害公共安全，尚未造成严重后果的，处三年以上十年以下有期徒刑。</w:t>
      </w:r>
    </w:p>
    <w:p w14:paraId="7E65EEF4" w14:textId="77777777" w:rsidR="003B09CB" w:rsidRDefault="003B09CB" w:rsidP="003B09CB">
      <w:r>
        <w:rPr>
          <w:rFonts w:hint="eastAsia"/>
        </w:rPr>
        <w:t>《中华人民共和国刑法》第一百一十五条规定，以其他危险方法致人重伤、死亡或者使公私财产遭受重大损失的，处十年以上有期徒刑、无期徒刑或者死刑。</w:t>
      </w:r>
    </w:p>
    <w:p w14:paraId="278D03D9" w14:textId="77777777" w:rsidR="003B09CB" w:rsidRDefault="003B09CB" w:rsidP="003B09CB"/>
    <w:p w14:paraId="67D96363" w14:textId="77777777" w:rsidR="003B09CB" w:rsidRDefault="003B09CB" w:rsidP="003B09CB">
      <w:r>
        <w:rPr>
          <w:rFonts w:hint="eastAsia"/>
        </w:rPr>
        <w:t>二、问：拒绝隔离？妨碍工作人员采取防治措施？</w:t>
      </w:r>
    </w:p>
    <w:p w14:paraId="19C6B8B7" w14:textId="77777777" w:rsidR="003B09CB" w:rsidRDefault="003B09CB" w:rsidP="003B09CB">
      <w:r>
        <w:rPr>
          <w:rFonts w:hint="eastAsia"/>
        </w:rPr>
        <w:t xml:space="preserve">　　答：涉嫌妨害传染病防治罪，妨害公务罪定罪。</w:t>
      </w:r>
    </w:p>
    <w:p w14:paraId="77A8FF99" w14:textId="77777777" w:rsidR="003B09CB" w:rsidRDefault="003B09CB" w:rsidP="003B09CB">
      <w:r>
        <w:rPr>
          <w:rFonts w:hint="eastAsia"/>
        </w:rPr>
        <w:t>《意见》规定：拒绝执行卫生防疫机构依照传染病防治法提出的防控措施，引起新型冠状病毒传播或者有传播严重危险的，依照刑法第三百三十条规定，以妨害传染病防治罪定罪处罚。以暴力、威胁方法阻碍国家机关工作人员依法履行为防控疫情而采取的防疫、检疫、强制隔离、隔离治疗等措施的，依照刑法第二百七十七条第一款、第三款的规定，以妨害公务罪定罪处罚。暴力袭击正在依法执行职务的人民警察的，以妨害公务罪定罪，从重处罚。</w:t>
      </w:r>
    </w:p>
    <w:p w14:paraId="2962767C" w14:textId="77777777" w:rsidR="003B09CB" w:rsidRDefault="003B09CB" w:rsidP="003B09CB"/>
    <w:p w14:paraId="41684E16" w14:textId="77777777" w:rsidR="003B09CB" w:rsidRDefault="003B09CB" w:rsidP="003B09CB">
      <w:r>
        <w:rPr>
          <w:rFonts w:hint="eastAsia"/>
        </w:rPr>
        <w:t>法条链接</w:t>
      </w:r>
    </w:p>
    <w:p w14:paraId="59887011" w14:textId="77777777" w:rsidR="003B09CB" w:rsidRDefault="003B09CB" w:rsidP="003B09CB">
      <w:r>
        <w:rPr>
          <w:rFonts w:hint="eastAsia"/>
        </w:rPr>
        <w:t>《中华人民共和国刑法》第三百三十条规定，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14:paraId="6240205A" w14:textId="77777777" w:rsidR="003B09CB" w:rsidRDefault="003B09CB" w:rsidP="003B09CB">
      <w:r>
        <w:rPr>
          <w:rFonts w:hint="eastAsia"/>
        </w:rPr>
        <w:t>《中华人民共和国刑法》第二百七十七条规定，以暴力、威胁方法阻碍国家机关工作人员依法执行职务的，处三年以下有期徒刑、拘役、管制或者罚金。在自然灾害和突发事件中，以暴力、威胁方法阻碍红十字会工作人员依法履行职责的，依照第一款的规定处罚。暴力袭击正在依法执行职务的人民警察的，依照第一款的规定从重处罚。</w:t>
      </w:r>
    </w:p>
    <w:p w14:paraId="51261747" w14:textId="77777777" w:rsidR="003B09CB" w:rsidRDefault="003B09CB" w:rsidP="003B09CB"/>
    <w:p w14:paraId="3D57DEED" w14:textId="77777777" w:rsidR="003B09CB" w:rsidRDefault="003B09CB" w:rsidP="003B09CB">
      <w:r>
        <w:rPr>
          <w:rFonts w:hint="eastAsia"/>
        </w:rPr>
        <w:t>三、问：撕扯防护服？对医务人员吐口水？</w:t>
      </w:r>
    </w:p>
    <w:p w14:paraId="6F1005A8" w14:textId="77777777" w:rsidR="003B09CB" w:rsidRDefault="003B09CB" w:rsidP="003B09CB">
      <w:r>
        <w:rPr>
          <w:rFonts w:hint="eastAsia"/>
        </w:rPr>
        <w:t>答：涉嫌故意伤害罪定罪。</w:t>
      </w:r>
    </w:p>
    <w:p w14:paraId="54B5FCE2" w14:textId="77777777" w:rsidR="003B09CB" w:rsidRDefault="003B09CB" w:rsidP="003B09CB">
      <w:r>
        <w:rPr>
          <w:rFonts w:hint="eastAsia"/>
        </w:rPr>
        <w:t>《意见》规定：在疫情防控期间，故意伤害医务人员造成轻伤以上的严重后果，或者对医务人员实施撕扯防护装备、吐口水等行为，致使医务人员感染新型冠状病毒的，依照刑法第二百三十四条规定，以故意伤害罪定罪处罚。</w:t>
      </w:r>
    </w:p>
    <w:p w14:paraId="64B357DF" w14:textId="77777777" w:rsidR="003B09CB" w:rsidRDefault="003B09CB" w:rsidP="003B09CB"/>
    <w:p w14:paraId="4F3EE3D2" w14:textId="77777777" w:rsidR="003B09CB" w:rsidRDefault="003B09CB" w:rsidP="003B09CB">
      <w:r>
        <w:rPr>
          <w:rFonts w:hint="eastAsia"/>
        </w:rPr>
        <w:lastRenderedPageBreak/>
        <w:t>法条链接</w:t>
      </w:r>
    </w:p>
    <w:p w14:paraId="3AB6D903" w14:textId="77777777" w:rsidR="003B09CB" w:rsidRDefault="003B09CB" w:rsidP="003B09CB"/>
    <w:p w14:paraId="13B02D3F" w14:textId="77777777" w:rsidR="003B09CB" w:rsidRDefault="003B09CB" w:rsidP="003B09CB">
      <w:r>
        <w:rPr>
          <w:rFonts w:hint="eastAsia"/>
        </w:rPr>
        <w:t>《中华人民共和国刑法》第二百三十四条规定，故意伤害他人身体的，处三年以下有期徒刑、拘役或者管制。犯前款罪，致人重伤的，处三年以上十年以下有期徒刑；致人死亡或者以特别残忍手段致人重伤造成严重残疾的，处十年以上有期徒刑、无期徒刑或者死刑。</w:t>
      </w:r>
    </w:p>
    <w:p w14:paraId="68C4859A" w14:textId="77777777" w:rsidR="003B09CB" w:rsidRDefault="003B09CB" w:rsidP="003B09CB"/>
    <w:p w14:paraId="56465C3B" w14:textId="77777777" w:rsidR="003B09CB" w:rsidRDefault="003B09CB" w:rsidP="003B09CB">
      <w:r>
        <w:rPr>
          <w:rFonts w:hint="eastAsia"/>
        </w:rPr>
        <w:t>四、问：销售抗疫假药？制售假口罩？</w:t>
      </w:r>
    </w:p>
    <w:p w14:paraId="644D23DD" w14:textId="77777777" w:rsidR="003B09CB" w:rsidRDefault="003B09CB" w:rsidP="003B09CB">
      <w:r>
        <w:rPr>
          <w:rFonts w:hint="eastAsia"/>
        </w:rPr>
        <w:t>答：涉嫌生产、销售伪劣产品罪，生产、销售假药罪，生产、销售劣药罪，生产、销售不符合标准的医用器材罪。</w:t>
      </w:r>
    </w:p>
    <w:p w14:paraId="7E65CCB8" w14:textId="77777777" w:rsidR="003B09CB" w:rsidRDefault="003B09CB" w:rsidP="003B09CB">
      <w:r>
        <w:rPr>
          <w:rFonts w:hint="eastAsia"/>
        </w:rPr>
        <w:t>《意见》规定：在疫情防控期间，生产、销售伪劣的防治、防护产品、物资，或者生产、销售用于防治新型冠状病毒感染肺炎的假药、劣药，符合刑法第一百四十条、第一百四十一条、第一百四十二条规定的，以生产、销售伪劣产品罪，生产、销售假药罪或者生产、销售劣药罪定罪处罚。生产不符合保障人体健康的国家标准、行业标准的医用口罩、护目镜、防护服等医用器材，或者销售明知是不符合标准的医用器材，足以严重危害人体健康的，依照刑法第一百四十五条规定，以生产、销售不符合标准的医用器材罪定罪处罚。</w:t>
      </w:r>
    </w:p>
    <w:p w14:paraId="226B9D37" w14:textId="77777777" w:rsidR="003B09CB" w:rsidRDefault="003B09CB" w:rsidP="003B09CB"/>
    <w:p w14:paraId="157B0FE3" w14:textId="77777777" w:rsidR="003B09CB" w:rsidRDefault="003B09CB" w:rsidP="003B09CB">
      <w:r>
        <w:rPr>
          <w:rFonts w:hint="eastAsia"/>
        </w:rPr>
        <w:t>法条链接</w:t>
      </w:r>
    </w:p>
    <w:p w14:paraId="2D1D4731" w14:textId="77777777" w:rsidR="003B09CB" w:rsidRDefault="003B09CB" w:rsidP="003B09CB"/>
    <w:p w14:paraId="5740E077" w14:textId="77777777" w:rsidR="003B09CB" w:rsidRDefault="003B09CB" w:rsidP="003B09CB">
      <w:r>
        <w:rPr>
          <w:rFonts w:hint="eastAsia"/>
        </w:rPr>
        <w:t>《中华人民共和国刑法》第一百四十条规定，生产者、销售者在产品中掺杂、掺假，以假充真，以次充好或者以不合格产品冒充合格产品，销售金额五万元以上不满二十万元的，处二年以下有期徒刑或者拘役，并处或者单处销售金额百分之五十以上二倍以下罚金；销售金额二十万元以上不满五十万元的，处二年以上七年以下有期徒刑，并处销售金额百分之五十以上二倍以下罚金；销售金额五十万元以上不满二百万元的，处七年以上有期徒刑，并处销售金额百分之五十以上二倍以下罚金；销售金额二百万元以上的，处十五年有期徒刑或者无期徒刑，并处销售金额百分之五十以上二倍以下罚金或者没收财产。</w:t>
      </w:r>
    </w:p>
    <w:p w14:paraId="6EF021E0" w14:textId="77777777" w:rsidR="003B09CB" w:rsidRDefault="003B09CB" w:rsidP="003B09CB">
      <w:r>
        <w:rPr>
          <w:rFonts w:hint="eastAsia"/>
        </w:rPr>
        <w:t>《中华人民共和国刑法》第一百四十一条规定，生产、销售假药的，处三年以下有期徒刑或者拘役，并处罚金；对人体健康造成严重危害或者有其他严重情节的，处三年以上十年以下有期徒刑，并处罚金；致人死亡或者有其他特别严重情节的，处十年以上有期徒刑、无期徒刑或者死刑，并处罚金或者没收财产。</w:t>
      </w:r>
    </w:p>
    <w:p w14:paraId="0D5076C1" w14:textId="77777777" w:rsidR="003B09CB" w:rsidRDefault="003B09CB" w:rsidP="003B09CB">
      <w:r>
        <w:rPr>
          <w:rFonts w:hint="eastAsia"/>
        </w:rPr>
        <w:t>《中华人民共和国刑法》第一百四十二条规定，生产、销售劣药，对人体健康造成严重危害的，处三年以上十年以下有期徒刑，并处销售金额百分之五十以上二倍以下罚金；后果特别严重的，处十年以上有期徒刑或者无期徒刑，并处销售金额百分之五十以上二倍以下罚金或者没收财产。</w:t>
      </w:r>
    </w:p>
    <w:p w14:paraId="62E87EA3" w14:textId="77777777" w:rsidR="003B09CB" w:rsidRDefault="003B09CB" w:rsidP="003B09CB">
      <w:r>
        <w:rPr>
          <w:rFonts w:hint="eastAsia"/>
        </w:rPr>
        <w:t>《中华人民共和国刑法》第一百四十五条规定，生产不符合保障人体健康的国家标准、行业标准的医疗器械、医用卫生材料，或者销售明知是不符合保障人体健康的国家标准、行业标准的医疗器械、医用卫生材料，足以严重危害人体健康的，处三年以下有期徒刑或者拘役，并处销售金额百分之五十以上二倍以下罚金；对人体健康造成严重危害的，处三年以上十年以下有期徒刑，并处销售金额百分之五十以上二倍以下罚金；后果特别严重的，处十年以上有期徒刑或者无期徒刑，并处销售金额百分之五十以上二倍以下罚金或者没收财产。</w:t>
      </w:r>
    </w:p>
    <w:p w14:paraId="0C4F19B8" w14:textId="77777777" w:rsidR="003B09CB" w:rsidRDefault="003B09CB" w:rsidP="003B09CB"/>
    <w:p w14:paraId="519A6DE7" w14:textId="77777777" w:rsidR="003B09CB" w:rsidRDefault="003B09CB" w:rsidP="003B09CB">
      <w:r>
        <w:rPr>
          <w:rFonts w:hint="eastAsia"/>
        </w:rPr>
        <w:t>五、问：哄抬口罩价格？囤积防控药品？</w:t>
      </w:r>
    </w:p>
    <w:p w14:paraId="2C770A64" w14:textId="77777777" w:rsidR="003B09CB" w:rsidRDefault="003B09CB" w:rsidP="003B09CB">
      <w:r>
        <w:rPr>
          <w:rFonts w:hint="eastAsia"/>
        </w:rPr>
        <w:t>答：涉嫌非法经营罪。</w:t>
      </w:r>
    </w:p>
    <w:p w14:paraId="6DD65F23" w14:textId="77777777" w:rsidR="003B09CB" w:rsidRDefault="003B09CB" w:rsidP="003B09CB">
      <w:r>
        <w:rPr>
          <w:rFonts w:hint="eastAsia"/>
        </w:rPr>
        <w:t>《意见》规定：在疫情防控期间，违反国家有关市场经营、价格管理等规定，囤积居奇，哄抬疫情防控急需的口罩、护目镜、防护服、消毒液等防护用品、药品或者其他涉及民生的物</w:t>
      </w:r>
      <w:r>
        <w:rPr>
          <w:rFonts w:hint="eastAsia"/>
        </w:rPr>
        <w:lastRenderedPageBreak/>
        <w:t>品价格，牟取暴利，违法所得数额较大或者有其他严重情节，严重扰乱市场秩序的，依照刑法第二百二十五条第四项规定，以非法经营罪定罪处罚。</w:t>
      </w:r>
    </w:p>
    <w:p w14:paraId="540CC67D" w14:textId="77777777" w:rsidR="003B09CB" w:rsidRDefault="003B09CB" w:rsidP="003B09CB"/>
    <w:p w14:paraId="09277E28" w14:textId="77777777" w:rsidR="003B09CB" w:rsidRDefault="003B09CB" w:rsidP="003B09CB">
      <w:r>
        <w:rPr>
          <w:rFonts w:hint="eastAsia"/>
        </w:rPr>
        <w:t>法条链接</w:t>
      </w:r>
    </w:p>
    <w:p w14:paraId="4B1F88B7" w14:textId="77777777" w:rsidR="003B09CB" w:rsidRDefault="003B09CB" w:rsidP="003B09CB"/>
    <w:p w14:paraId="13CCB990" w14:textId="77777777" w:rsidR="003B09CB" w:rsidRDefault="003B09CB" w:rsidP="003B09CB">
      <w:r>
        <w:rPr>
          <w:rFonts w:hint="eastAsia"/>
        </w:rPr>
        <w:t>《中华人民共和国刑法》第二百二十五条规定，违反国家规定，扰乱市场秩序，情节严重的，处五年以下有期徒刑或者拘役，并处或者单处违法所得一倍以上五倍以下罚金；情节特别严重的，处五年以上有期徒刑，并处违法所得一倍以上五倍以下罚金或者没收财产。</w:t>
      </w:r>
    </w:p>
    <w:p w14:paraId="2FF77E10" w14:textId="77777777" w:rsidR="003B09CB" w:rsidRDefault="003B09CB" w:rsidP="003B09CB"/>
    <w:p w14:paraId="44AC00DB" w14:textId="77777777" w:rsidR="003B09CB" w:rsidRDefault="003B09CB" w:rsidP="003B09CB">
      <w:r>
        <w:rPr>
          <w:rFonts w:hint="eastAsia"/>
        </w:rPr>
        <w:t>六、问：利用疫情骗捐？利用疫情虚假宣传？</w:t>
      </w:r>
    </w:p>
    <w:p w14:paraId="15A9B19F" w14:textId="77777777" w:rsidR="003B09CB" w:rsidRDefault="003B09CB" w:rsidP="003B09CB">
      <w:r>
        <w:rPr>
          <w:rFonts w:hint="eastAsia"/>
        </w:rPr>
        <w:t>答：涉嫌诈骗罪，虚假广告罪。</w:t>
      </w:r>
    </w:p>
    <w:p w14:paraId="2A0FCEFF" w14:textId="77777777" w:rsidR="003B09CB" w:rsidRDefault="003B09CB" w:rsidP="003B09CB">
      <w:r>
        <w:rPr>
          <w:rFonts w:hint="eastAsia"/>
        </w:rPr>
        <w:t>《意见》规定：在疫情防控期间，假借研制、生产或者销售用于疫情防控的物品的名义骗取公私财物，或者捏造事实骗取公众捐赠款物，数额较大的，依照刑法第二百六十六条规定，以诈骗罪定罪处罚。违反国家规定，假借疫情防控的名义，利用广告对所推销的商品或者服务作虚假宣传，致使多人上当受骗，违法所得数额较大或者有其他严重情节的，依照刑法第二百二十二条规定，以虚假广告罪定罪处罚。</w:t>
      </w:r>
    </w:p>
    <w:p w14:paraId="3B84C2E3" w14:textId="77777777" w:rsidR="003B09CB" w:rsidRDefault="003B09CB" w:rsidP="003B09CB"/>
    <w:p w14:paraId="6F35456B" w14:textId="77777777" w:rsidR="003B09CB" w:rsidRDefault="003B09CB" w:rsidP="003B09CB">
      <w:r>
        <w:rPr>
          <w:rFonts w:hint="eastAsia"/>
        </w:rPr>
        <w:t>法条链接</w:t>
      </w:r>
    </w:p>
    <w:p w14:paraId="69B51A98" w14:textId="77777777" w:rsidR="003B09CB" w:rsidRDefault="003B09CB" w:rsidP="003B09CB"/>
    <w:p w14:paraId="63CA3BD1" w14:textId="77777777" w:rsidR="003B09CB" w:rsidRDefault="003B09CB" w:rsidP="003B09CB">
      <w:r>
        <w:rPr>
          <w:rFonts w:hint="eastAsia"/>
        </w:rPr>
        <w:t>《中华人民共和国刑法》第二百六十六条规定，诈骗公私财物，数额较大的，处三年以下有期徒刑、拘役或者管制，并处或者单处罚金；数额巨大或者有其他严重情节的，处三年以上十年以下有期徒刑，并处罚金；数额特别巨大或者有其他特别严重情节的，处十年以上有期徒刑或者无期徒刑，并处罚金或者没收财产。</w:t>
      </w:r>
    </w:p>
    <w:p w14:paraId="6065B1C4" w14:textId="77777777" w:rsidR="003B09CB" w:rsidRDefault="003B09CB" w:rsidP="003B09CB">
      <w:r>
        <w:rPr>
          <w:rFonts w:hint="eastAsia"/>
        </w:rPr>
        <w:t>《中华人民共和国刑法》第二百二十二条规定，广告主、广告经营者、广告发布者违反国家规定，利用广告对商品或者服务作虚假宣传，情节严重的，处二年以下有期徒刑或者拘役，并处或者单处罚金。</w:t>
      </w:r>
    </w:p>
    <w:p w14:paraId="38619B2C" w14:textId="77777777" w:rsidR="003B09CB" w:rsidRDefault="003B09CB" w:rsidP="003B09CB"/>
    <w:p w14:paraId="138AC133" w14:textId="77777777" w:rsidR="003B09CB" w:rsidRDefault="003B09CB" w:rsidP="003B09CB">
      <w:r>
        <w:rPr>
          <w:rFonts w:hint="eastAsia"/>
        </w:rPr>
        <w:t>七、问：利用疫情造谣传谣？对谣言放任不管？</w:t>
      </w:r>
    </w:p>
    <w:p w14:paraId="4D228FAD" w14:textId="77777777" w:rsidR="003B09CB" w:rsidRDefault="003B09CB" w:rsidP="003B09CB">
      <w:r>
        <w:rPr>
          <w:rFonts w:hint="eastAsia"/>
        </w:rPr>
        <w:t>答：涉嫌编造、故意传播虚假信息罪，拒不履行信息网络安全管理义务罪。</w:t>
      </w:r>
    </w:p>
    <w:p w14:paraId="41EECAFF" w14:textId="77777777" w:rsidR="003B09CB" w:rsidRDefault="003B09CB" w:rsidP="003B09CB">
      <w:r>
        <w:rPr>
          <w:rFonts w:hint="eastAsia"/>
        </w:rPr>
        <w:t>《意见》规定：编造虚假的疫情信息，在信息网络或者其他媒体上传播，或者明知是虚假疫情信息，故意在信息网络或者其他媒体上传播，严重扰乱社会秩序的，依照刑法第二百九十一条之一第二款规定，以编造、故意传播虚假信息罪定罪处罚。网络服务提供者不履行法律、行政法规规定的信息网络安全管理义务，经监管部门责令采取改正措施而拒不改正，致使虚假疫情信息或者其他违法信息大量传播的，依照刑法第二百八十六条之一规定，以拒不履行信息网络安全管理义务罪定罪处罚。</w:t>
      </w:r>
    </w:p>
    <w:p w14:paraId="00EE68BD" w14:textId="77777777" w:rsidR="003B09CB" w:rsidRDefault="003B09CB" w:rsidP="003B09CB"/>
    <w:p w14:paraId="5534D4CE" w14:textId="77777777" w:rsidR="003B09CB" w:rsidRDefault="003B09CB" w:rsidP="003B09CB">
      <w:r>
        <w:rPr>
          <w:rFonts w:hint="eastAsia"/>
        </w:rPr>
        <w:t>法条链接</w:t>
      </w:r>
    </w:p>
    <w:p w14:paraId="66D4BAE0" w14:textId="77777777" w:rsidR="003B09CB" w:rsidRDefault="003B09CB" w:rsidP="003B09CB"/>
    <w:p w14:paraId="0A121917" w14:textId="77777777" w:rsidR="003B09CB" w:rsidRDefault="003B09CB" w:rsidP="003B09CB">
      <w:r>
        <w:rPr>
          <w:rFonts w:hint="eastAsia"/>
        </w:rPr>
        <w:t>《中华人民共和国刑法》第二百九十一条之一规定，编造虚假的险情、疫情、灾情、警情，在信息网络或者其他媒体上传播，或者明知是上述虚假信息，故意在信息网络或者其他媒体上传播，严重扰乱社会秩序的，处三年以下有期徒刑、拘役或者管制；造成严重后果的，处三年以上七年以下有期徒刑。</w:t>
      </w:r>
    </w:p>
    <w:p w14:paraId="7359488A" w14:textId="77777777" w:rsidR="003B09CB" w:rsidRDefault="003B09CB" w:rsidP="003B09CB">
      <w:r>
        <w:rPr>
          <w:rFonts w:hint="eastAsia"/>
        </w:rPr>
        <w:t>《中华人民共和国刑法》第二百八十六条之一规定，网络服务提供者不履行法律、行政法规规定的信息网络安全管理义务，致使违法信息大量传播的，经监管部门责令采取改正措施而</w:t>
      </w:r>
      <w:r>
        <w:rPr>
          <w:rFonts w:hint="eastAsia"/>
        </w:rPr>
        <w:lastRenderedPageBreak/>
        <w:t>拒不改正，处三年以下有期徒刑、拘役或者管制，并处或者单处罚金。</w:t>
      </w:r>
    </w:p>
    <w:p w14:paraId="4340D762" w14:textId="77777777" w:rsidR="003B09CB" w:rsidRDefault="003B09CB" w:rsidP="003B09CB"/>
    <w:p w14:paraId="2993B12E" w14:textId="77777777" w:rsidR="003B09CB" w:rsidRDefault="003B09CB" w:rsidP="003B09CB">
      <w:r>
        <w:rPr>
          <w:rFonts w:hint="eastAsia"/>
        </w:rPr>
        <w:t>八、问：疫情防控有责人员不作为？乱作为？</w:t>
      </w:r>
    </w:p>
    <w:p w14:paraId="2200FEBD" w14:textId="77777777" w:rsidR="003B09CB" w:rsidRDefault="003B09CB" w:rsidP="003B09CB">
      <w:r>
        <w:rPr>
          <w:rFonts w:hint="eastAsia"/>
        </w:rPr>
        <w:t>答：涉嫌滥用职权罪或者玩忽职守罪，传染病防治失职罪。</w:t>
      </w:r>
    </w:p>
    <w:p w14:paraId="1B396803" w14:textId="77777777" w:rsidR="003B09CB" w:rsidRDefault="003B09CB" w:rsidP="003B09CB">
      <w:r>
        <w:rPr>
          <w:rFonts w:hint="eastAsia"/>
        </w:rPr>
        <w:t>《意见》规定：在疫情防控工作中，负有组织、协调、指挥、灾害调查、控制、医疗救治、信息传递、交通运输、物资保障等职责的国家机关工作人员，滥用职权或者玩忽职守，致使公共财产、国家和人民利益遭受重大损失的，依照刑法第三百九十七条的规定，以滥用职权罪或者玩忽职守罪定罪处罚。卫生行政部门的工作人员严重不负责任，不履行或者不认真履行防治监管职责，导致新型冠状病毒感染肺炎传播或者流行，情节严重的，依照刑法第四百零九条规定，以传染病防治失职罪定罪处罚。</w:t>
      </w:r>
    </w:p>
    <w:p w14:paraId="0457FC48" w14:textId="77777777" w:rsidR="003B09CB" w:rsidRDefault="003B09CB" w:rsidP="003B09CB"/>
    <w:p w14:paraId="3E760AAE" w14:textId="77777777" w:rsidR="003B09CB" w:rsidRDefault="003B09CB" w:rsidP="003B09CB">
      <w:r>
        <w:rPr>
          <w:rFonts w:hint="eastAsia"/>
        </w:rPr>
        <w:t>法条链接</w:t>
      </w:r>
    </w:p>
    <w:p w14:paraId="51849BB6" w14:textId="77777777" w:rsidR="003B09CB" w:rsidRDefault="003B09CB" w:rsidP="003B09CB"/>
    <w:p w14:paraId="67568189" w14:textId="77777777" w:rsidR="003B09CB" w:rsidRDefault="003B09CB" w:rsidP="003B09CB">
      <w:r>
        <w:rPr>
          <w:rFonts w:hint="eastAsia"/>
        </w:rPr>
        <w:t>《中华人民共和国刑法》第三百九十七条规定，国家机关工作人员滥用职权或者玩忽职守，致使公共财产、国家和人民利益遭受重大损失的，处三年以下有期徒刑或者拘役；情节特别严重的，处三年以上七年以下有期徒刑。</w:t>
      </w:r>
    </w:p>
    <w:p w14:paraId="7CB45E99" w14:textId="77777777" w:rsidR="003B09CB" w:rsidRDefault="003B09CB" w:rsidP="003B09CB">
      <w:r>
        <w:rPr>
          <w:rFonts w:hint="eastAsia"/>
        </w:rPr>
        <w:t>《中华人民共和国刑法》第四百零九条规定，从事传染病防治的政府卫生行政部门的工作人员严重不负责任，导致传染病传播或者流行，情节严重的，处三年以下有期徒刑或者拘役。</w:t>
      </w:r>
    </w:p>
    <w:p w14:paraId="2E9E211F" w14:textId="77777777" w:rsidR="003B09CB" w:rsidRDefault="003B09CB" w:rsidP="003B09CB"/>
    <w:p w14:paraId="036980C0" w14:textId="77777777" w:rsidR="003B09CB" w:rsidRDefault="003B09CB" w:rsidP="003B09CB">
      <w:r>
        <w:rPr>
          <w:rFonts w:hint="eastAsia"/>
        </w:rPr>
        <w:t>九、问：私设路障破坏道路？</w:t>
      </w:r>
    </w:p>
    <w:p w14:paraId="017CFB1A" w14:textId="77777777" w:rsidR="003B09CB" w:rsidRDefault="003B09CB" w:rsidP="003B09CB">
      <w:r>
        <w:rPr>
          <w:rFonts w:hint="eastAsia"/>
        </w:rPr>
        <w:t>答：涉嫌破坏交通设施罪。</w:t>
      </w:r>
    </w:p>
    <w:p w14:paraId="32B9D483" w14:textId="77777777" w:rsidR="003B09CB" w:rsidRDefault="003B09CB" w:rsidP="003B09CB">
      <w:r>
        <w:rPr>
          <w:rFonts w:hint="eastAsia"/>
        </w:rPr>
        <w:t>《意见》规定：在疫情防控期间，破坏轨道、桥梁、隧道、公路、机场、航道、灯塔、标志或者进行其他破坏活动，足以使火车、汽车、电车、船只、航空器发生倾覆、毁坏危险的，依照刑法第一百一十七条、第一百一十九条第一款规定，以破坏交通设施罪定罪处罚。对于为了防止疫情蔓延，未经批准擅自封路阻碍交通，未造成严重后果的，一般不以犯罪论处，由主管部门予以纠正。</w:t>
      </w:r>
    </w:p>
    <w:p w14:paraId="1E1A64AF" w14:textId="77777777" w:rsidR="003B09CB" w:rsidRDefault="003B09CB" w:rsidP="003B09CB"/>
    <w:p w14:paraId="75954A4D" w14:textId="77777777" w:rsidR="003B09CB" w:rsidRDefault="003B09CB" w:rsidP="003B09CB">
      <w:r>
        <w:rPr>
          <w:rFonts w:hint="eastAsia"/>
        </w:rPr>
        <w:t>法条链接</w:t>
      </w:r>
    </w:p>
    <w:p w14:paraId="7B50616B" w14:textId="77777777" w:rsidR="003B09CB" w:rsidRDefault="003B09CB" w:rsidP="003B09CB"/>
    <w:p w14:paraId="55B64E9D" w14:textId="77777777" w:rsidR="003B09CB" w:rsidRDefault="003B09CB" w:rsidP="003B09CB">
      <w:r>
        <w:rPr>
          <w:rFonts w:hint="eastAsia"/>
        </w:rPr>
        <w:t>《中华人民共和国刑法》第一百一十七条规定，破坏轨道、桥梁、隧道、公路、机场、航道、灯塔、标志或者进行其他破坏活动，足以使火车、汽车、电车、船只、航空器发生倾覆、毁坏危险，尚未造成严重后果的，处三年以上十年以下有期徒刑。</w:t>
      </w:r>
    </w:p>
    <w:p w14:paraId="4DF2C9E8" w14:textId="77777777" w:rsidR="003B09CB" w:rsidRDefault="003B09CB" w:rsidP="003B09CB">
      <w:r>
        <w:rPr>
          <w:rFonts w:hint="eastAsia"/>
        </w:rPr>
        <w:t>《中华人民共和国刑法》第一百一十九条规定，破坏交通工具、交通设施、电力设备、燃气设备、易燃易爆设备，造成严重后果的，处十年以上有期徒刑、无期徒刑或者死刑。</w:t>
      </w:r>
    </w:p>
    <w:p w14:paraId="7638A032" w14:textId="77777777" w:rsidR="003B09CB" w:rsidRDefault="003B09CB" w:rsidP="003B09CB"/>
    <w:p w14:paraId="756692F9" w14:textId="77777777" w:rsidR="003B09CB" w:rsidRDefault="003B09CB" w:rsidP="003B09CB">
      <w:r>
        <w:rPr>
          <w:rFonts w:hint="eastAsia"/>
        </w:rPr>
        <w:t>十、问：“从猎捕到餐桌”破坏野生动物资源？</w:t>
      </w:r>
    </w:p>
    <w:p w14:paraId="7B21618D" w14:textId="77777777" w:rsidR="003B09CB" w:rsidRDefault="003B09CB" w:rsidP="003B09CB">
      <w:r>
        <w:rPr>
          <w:rFonts w:hint="eastAsia"/>
        </w:rPr>
        <w:t>答：非法猎捕、杀害珍贵、濒危野生动物罪或者非法收购、运输、出售珍贵、濒危野生动物、珍贵、濒危野生动物制品罪，非法收购珍贵、濒危野生动物、珍贵、濒危野生动物制品罪。</w:t>
      </w:r>
    </w:p>
    <w:p w14:paraId="4AA84B3E" w14:textId="77777777" w:rsidR="003B09CB" w:rsidRDefault="003B09CB" w:rsidP="003B09CB">
      <w:r>
        <w:rPr>
          <w:rFonts w:hint="eastAsia"/>
        </w:rPr>
        <w:t>《意见》规定：非法猎捕、杀害国家重点保护的珍贵、濒危野生动物的，或者非法收购、运输、出售国家重点保护的珍贵、濒危野生动物及其制品的，依照刑法第三百四十一条第一款规定，以非法猎捕、杀害珍贵、濒危野生动物罪或者非法收购、运输、出售珍贵、濒危野生动物、珍贵、濒危野生动物制品罪定罪处罚。知道或者应当知道是国家重点保护的珍贵、濒危野生动物及其制品，为食用或者其他目的而非法购买，符合刑法第三百四十一条第一款规定的，以非法收购珍贵、濒危野生动物、珍贵、濒危野生动物制品罪定罪处罚。</w:t>
      </w:r>
    </w:p>
    <w:p w14:paraId="355B6E74" w14:textId="77777777" w:rsidR="003B09CB" w:rsidRDefault="003B09CB" w:rsidP="003B09CB"/>
    <w:p w14:paraId="0FA92552" w14:textId="77777777" w:rsidR="003B09CB" w:rsidRDefault="003B09CB" w:rsidP="003B09CB">
      <w:r>
        <w:rPr>
          <w:rFonts w:hint="eastAsia"/>
        </w:rPr>
        <w:t>法条链接</w:t>
      </w:r>
    </w:p>
    <w:p w14:paraId="670971B6" w14:textId="77777777" w:rsidR="003B09CB" w:rsidRDefault="003B09CB" w:rsidP="003B09CB"/>
    <w:p w14:paraId="705C326C" w14:textId="77777777" w:rsidR="003B09CB" w:rsidRDefault="003B09CB" w:rsidP="003B09CB">
      <w:r>
        <w:rPr>
          <w:rFonts w:hint="eastAsia"/>
        </w:rPr>
        <w:t>《中华人民共和国刑法》第三百四十一条规定，非法猎捕、杀害国家重点保护的珍贵、濒危野生动物的，或者非法收购、运输、出售国家重点保护的珍贵、濒危野生动物及其制品的，处五年以下有期徒刑或者拘役，并处罚金；情节严重的，处五年以上十年以下有期徒刑，并处罚金；情节特别严重的，处十年以上有期徒刑，并处罚金或者没收财产。</w:t>
      </w:r>
    </w:p>
    <w:p w14:paraId="1C075B3D" w14:textId="77777777" w:rsidR="003B09CB" w:rsidRDefault="003B09CB" w:rsidP="003B09CB"/>
    <w:p w14:paraId="6143EC54" w14:textId="77777777" w:rsidR="003B09CB" w:rsidRDefault="003B09CB" w:rsidP="003B09CB">
      <w:r>
        <w:rPr>
          <w:rFonts w:hint="eastAsia"/>
        </w:rPr>
        <w:t>十一、问：没有构成犯罪，实施妨害疫情防控的行为怎么处罚？</w:t>
      </w:r>
    </w:p>
    <w:p w14:paraId="05CE4310" w14:textId="77777777" w:rsidR="003B09CB" w:rsidRDefault="003B09CB" w:rsidP="003B09CB">
      <w:r>
        <w:rPr>
          <w:rFonts w:hint="eastAsia"/>
        </w:rPr>
        <w:t>答：违反《中华人民共和国治安管理处罚法》，给予治安管理处罚。</w:t>
      </w:r>
    </w:p>
    <w:p w14:paraId="54EF698B" w14:textId="77777777" w:rsidR="003B09CB" w:rsidRDefault="003B09CB" w:rsidP="003B09CB">
      <w:r>
        <w:rPr>
          <w:rFonts w:hint="eastAsia"/>
        </w:rPr>
        <w:t>《意见》规定：实施上述（一）至（九）规定的行为不构成犯罪的，由公安机关根据治安管理处罚法有关虚构事实扰乱公共秩序，扰乱单位秩序、公共场所秩序、寻衅滋事，拒不执行紧急状态下的决定、命令，阻碍执行职务，冲闯警戒带、警戒区，殴打他人，故意伤害，侮辱他人，诈骗，在铁路沿线非法挖掘坑穴、采石取沙，盗窃、损毁路面公共设施，损毁铁路设施设备，故意损毁财物、哄抢公私财物等规定，予以治安管理处罚，或者由有关部门予以其他行政处罚。</w:t>
      </w:r>
    </w:p>
    <w:p w14:paraId="7FB0E431" w14:textId="77777777" w:rsidR="003B09CB" w:rsidRDefault="003B09CB" w:rsidP="003B09CB"/>
    <w:p w14:paraId="402F1ED1" w14:textId="77777777" w:rsidR="003B09CB" w:rsidRDefault="003B09CB" w:rsidP="003B09CB">
      <w:r>
        <w:rPr>
          <w:rFonts w:hint="eastAsia"/>
        </w:rPr>
        <w:t>法条链接</w:t>
      </w:r>
    </w:p>
    <w:p w14:paraId="6ABE0ADE" w14:textId="77777777" w:rsidR="003B09CB" w:rsidRDefault="003B09CB" w:rsidP="003B09CB"/>
    <w:p w14:paraId="17B3E9C7" w14:textId="77777777" w:rsidR="00A34724" w:rsidRDefault="003B09CB" w:rsidP="003B09CB">
      <w:r>
        <w:rPr>
          <w:rFonts w:hint="eastAsia"/>
        </w:rPr>
        <w:t>《中华人民共和国治安管理处罚法》第二条规定，扰乱公共秩序，妨害公共安全，侵犯人身权利、财产权利，妨害社会管理，具有社会危害性，依照《中华人民共和国刑法》的规定构成犯罪的，依法追究刑事责任；尚不够刑事处罚的，由公安机关依照本法给予治安管理处罚。</w:t>
      </w:r>
    </w:p>
    <w:sectPr w:rsidR="00A3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CB"/>
    <w:rsid w:val="0023229E"/>
    <w:rsid w:val="003B09CB"/>
    <w:rsid w:val="00796D1F"/>
    <w:rsid w:val="007D6951"/>
    <w:rsid w:val="009C1A5C"/>
    <w:rsid w:val="00A119F3"/>
    <w:rsid w:val="00A34724"/>
    <w:rsid w:val="00E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E1C7"/>
  <w15:chartTrackingRefBased/>
  <w15:docId w15:val="{FD8F3B4C-5F21-465B-BBA1-20DACDAF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娜</dc:creator>
  <cp:keywords/>
  <dc:description/>
  <cp:lastModifiedBy>陈 娜</cp:lastModifiedBy>
  <cp:revision>3</cp:revision>
  <dcterms:created xsi:type="dcterms:W3CDTF">2020-02-16T01:25:00Z</dcterms:created>
  <dcterms:modified xsi:type="dcterms:W3CDTF">2020-02-16T01:29:00Z</dcterms:modified>
</cp:coreProperties>
</file>